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9" w:rsidRPr="00701A5D" w:rsidRDefault="008B5A99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8B5A99" w:rsidRDefault="008B5A99">
      <w:pPr>
        <w:rPr>
          <w:rFonts w:cs="Calibri"/>
          <w:b/>
          <w:sz w:val="18"/>
          <w:szCs w:val="18"/>
        </w:rPr>
      </w:pPr>
    </w:p>
    <w:p w:rsidR="008B5A99" w:rsidRPr="00701A5D" w:rsidRDefault="008B5A99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archeologia</w:t>
      </w:r>
      <w:r>
        <w:rPr>
          <w:rFonts w:cs="Calibri"/>
          <w:sz w:val="18"/>
          <w:szCs w:val="18"/>
        </w:rPr>
        <w:tab/>
      </w:r>
    </w:p>
    <w:p w:rsidR="008B5A99" w:rsidRDefault="008B5A99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 stopień</w:t>
      </w:r>
    </w:p>
    <w:p w:rsidR="008B5A99" w:rsidRPr="00701A5D" w:rsidRDefault="008B5A99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III</w:t>
      </w:r>
    </w:p>
    <w:p w:rsidR="008B5A99" w:rsidRPr="00701A5D" w:rsidRDefault="008B5A99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 xml:space="preserve">stacjonarna </w:t>
      </w:r>
      <w:r>
        <w:rPr>
          <w:rFonts w:cs="Calibri"/>
          <w:sz w:val="18"/>
          <w:szCs w:val="18"/>
        </w:rPr>
        <w:t xml:space="preserve">   </w:t>
      </w:r>
    </w:p>
    <w:p w:rsidR="008B5A99" w:rsidRPr="00701A5D" w:rsidRDefault="008B5A99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8B5A99" w:rsidRPr="00EE064C" w:rsidTr="00EE064C">
        <w:tc>
          <w:tcPr>
            <w:tcW w:w="567" w:type="dxa"/>
            <w:vAlign w:val="center"/>
          </w:tcPr>
          <w:p w:rsidR="008B5A99" w:rsidRPr="00EE064C" w:rsidRDefault="008B5A99" w:rsidP="00EE0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E064C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8B5A99" w:rsidRPr="00EE064C" w:rsidRDefault="008B5A99" w:rsidP="00EE0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E064C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8B5A99" w:rsidRPr="00EE064C" w:rsidRDefault="008B5A99" w:rsidP="00EE0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E064C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8B5A99" w:rsidRPr="00EE064C" w:rsidRDefault="008B5A99" w:rsidP="00EE0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E064C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8B5A99" w:rsidRPr="00EE064C" w:rsidRDefault="008B5A99" w:rsidP="00EE0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E064C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Dr Marta Chmiel - Chrzanowska</w:t>
            </w: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E064C">
              <w:rPr>
                <w:color w:val="000000"/>
                <w:sz w:val="24"/>
                <w:szCs w:val="24"/>
              </w:rPr>
              <w:t>e1e3evj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Prof. Marcin Majewski</w:t>
            </w: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Zarys historii sztuki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  <w:r w:rsidRPr="00EE064C">
              <w:rPr>
                <w:rFonts w:cs="Calibri"/>
              </w:rPr>
              <w:t>rcur28m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Dr Marcin Szydłowski</w:t>
            </w: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Historia archeologii - wykład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  <w:r w:rsidRPr="00EE064C">
              <w:rPr>
                <w:color w:val="000000"/>
                <w:sz w:val="24"/>
                <w:szCs w:val="24"/>
              </w:rPr>
              <w:t>jofpk5m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Dr Marcin Szydłowski</w:t>
            </w: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Historia archeologii – ćwiczenia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  <w:r w:rsidRPr="00EE064C">
              <w:rPr>
                <w:color w:val="000000"/>
                <w:sz w:val="24"/>
                <w:szCs w:val="24"/>
              </w:rPr>
              <w:t>s22v8mg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Dr Marcin Szydłowski</w:t>
            </w: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Techniki  konserwacji źródeł archeologicznych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  <w:r w:rsidRPr="00EE064C">
              <w:rPr>
                <w:color w:val="000000"/>
                <w:sz w:val="24"/>
                <w:szCs w:val="24"/>
              </w:rPr>
              <w:t>0986bn8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 xml:space="preserve">mgr Jacek Witczak </w:t>
            </w: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Język angielski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  <w:r w:rsidRPr="00EE064C">
              <w:rPr>
                <w:rFonts w:cs="Calibri"/>
              </w:rPr>
              <w:t>jd1jwzn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prof. Felix Biermann</w:t>
            </w: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ascii="Times New Roman" w:hAnsi="Times New Roman"/>
                <w:color w:val="000000"/>
                <w:sz w:val="20"/>
                <w:szCs w:val="20"/>
              </w:rPr>
              <w:t>Archeologia wczesnego średniowiecza (wykład/ćwiczenia)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  <w:r w:rsidRPr="00EE064C">
              <w:rPr>
                <w:rFonts w:ascii="Times New Roman" w:hAnsi="Times New Roman"/>
                <w:color w:val="000000"/>
                <w:sz w:val="20"/>
                <w:szCs w:val="20"/>
              </w:rPr>
              <w:t>44nbqh3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</w:pPr>
            <w:r w:rsidRPr="00EE064C">
              <w:rPr>
                <w:rFonts w:cs="Calibri"/>
                <w:sz w:val="18"/>
                <w:szCs w:val="18"/>
              </w:rPr>
              <w:t xml:space="preserve">Dr hab. . Rafał Simiński </w:t>
            </w:r>
          </w:p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</w:pPr>
            <w:r w:rsidRPr="00EE064C">
              <w:t>Historia średniowiecza</w:t>
            </w: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  <w:r w:rsidRPr="00EE064C">
              <w:rPr>
                <w:color w:val="000000"/>
                <w:sz w:val="24"/>
                <w:szCs w:val="24"/>
              </w:rPr>
              <w:t>jn6c2ze</w:t>
            </w: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  <w:tr w:rsidR="008B5A99" w:rsidRPr="00EE064C" w:rsidTr="00EE064C">
        <w:tc>
          <w:tcPr>
            <w:tcW w:w="567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E064C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A99" w:rsidRPr="00EE064C" w:rsidRDefault="008B5A99" w:rsidP="00EE064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B5A99" w:rsidRPr="00701A5D" w:rsidRDefault="008B5A99" w:rsidP="00701A5D">
      <w:pPr>
        <w:rPr>
          <w:rFonts w:cs="Calibri"/>
          <w:sz w:val="18"/>
          <w:szCs w:val="18"/>
        </w:rPr>
      </w:pPr>
    </w:p>
    <w:sectPr w:rsidR="008B5A99" w:rsidRPr="00701A5D" w:rsidSect="00F8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17B8F"/>
    <w:rsid w:val="001C7224"/>
    <w:rsid w:val="00212075"/>
    <w:rsid w:val="002144D3"/>
    <w:rsid w:val="002D42FE"/>
    <w:rsid w:val="005D7A64"/>
    <w:rsid w:val="00701A5D"/>
    <w:rsid w:val="007224F6"/>
    <w:rsid w:val="008B5A99"/>
    <w:rsid w:val="00A336D3"/>
    <w:rsid w:val="00BE0BB9"/>
    <w:rsid w:val="00BE6C58"/>
    <w:rsid w:val="00CA167D"/>
    <w:rsid w:val="00D04DB5"/>
    <w:rsid w:val="00E74BDC"/>
    <w:rsid w:val="00EE064C"/>
    <w:rsid w:val="00F84E2A"/>
    <w:rsid w:val="00FC1D4B"/>
    <w:rsid w:val="00FC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</Words>
  <Characters>699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2020-10-18T11:41:00Z</dcterms:created>
  <dcterms:modified xsi:type="dcterms:W3CDTF">2020-10-18T11:41:00Z</dcterms:modified>
</cp:coreProperties>
</file>