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12" w:rsidRPr="00701A5D" w:rsidRDefault="00E54A12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E54A12" w:rsidRDefault="00E54A12">
      <w:pPr>
        <w:rPr>
          <w:rFonts w:cs="Calibri"/>
          <w:b/>
          <w:sz w:val="18"/>
          <w:szCs w:val="18"/>
        </w:rPr>
      </w:pPr>
    </w:p>
    <w:p w:rsidR="00E54A12" w:rsidRPr="00701A5D" w:rsidRDefault="00E54A1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germańska</w:t>
      </w:r>
    </w:p>
    <w:p w:rsidR="00E54A12" w:rsidRDefault="00E54A12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 st.</w:t>
      </w:r>
    </w:p>
    <w:p w:rsidR="00E54A12" w:rsidRPr="00701A5D" w:rsidRDefault="00E54A1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E54A12" w:rsidRPr="00701A5D" w:rsidRDefault="00E54A1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 w:rsidRPr="00DD2C36">
        <w:rPr>
          <w:rFonts w:cs="Calibri"/>
          <w:sz w:val="18"/>
          <w:szCs w:val="18"/>
          <w:u w:val="single"/>
        </w:rPr>
        <w:t>stacjonarna</w:t>
      </w:r>
      <w:r w:rsidRPr="00701A5D">
        <w:rPr>
          <w:rFonts w:cs="Calibri"/>
          <w:sz w:val="18"/>
          <w:szCs w:val="18"/>
        </w:rPr>
        <w:t xml:space="preserve">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E54A12" w:rsidRPr="00701A5D" w:rsidRDefault="00E54A12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682"/>
        <w:gridCol w:w="3258"/>
        <w:gridCol w:w="1983"/>
      </w:tblGrid>
      <w:tr w:rsidR="00E54A12" w:rsidRPr="00740A74" w:rsidTr="00740A74">
        <w:tc>
          <w:tcPr>
            <w:tcW w:w="575" w:type="dxa"/>
            <w:vAlign w:val="center"/>
          </w:tcPr>
          <w:p w:rsidR="00E54A12" w:rsidRPr="00740A74" w:rsidRDefault="00E54A12" w:rsidP="00740A7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0A74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2" w:type="dxa"/>
            <w:vAlign w:val="center"/>
          </w:tcPr>
          <w:p w:rsidR="00E54A12" w:rsidRPr="00740A74" w:rsidRDefault="00E54A12" w:rsidP="00740A7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0A74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58" w:type="dxa"/>
            <w:vAlign w:val="center"/>
          </w:tcPr>
          <w:p w:rsidR="00E54A12" w:rsidRPr="00740A74" w:rsidRDefault="00E54A12" w:rsidP="00740A7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0A74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3" w:type="dxa"/>
            <w:vAlign w:val="center"/>
          </w:tcPr>
          <w:p w:rsidR="00E54A12" w:rsidRPr="00740A74" w:rsidRDefault="00E54A12" w:rsidP="00740A7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0A74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54A12" w:rsidRPr="00740A74" w:rsidRDefault="00E54A12" w:rsidP="00740A7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0A74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PNJN KP 2 gr.A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Joanna Sumbor 30 godz.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03wu3e3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PNJN KP 2 gr. B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Barbara Wróblewska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naz0rft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PNJN KP 2 gr. C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Barbara Wróblewska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0c6jw18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 xml:space="preserve">PNJN KP 2 gr.A 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Barbara Wróblewska 15 godz.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6nz5vl2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PNJN GP gr.A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Paulina Cioroch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rkbg1wm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740A74">
              <w:rPr>
                <w:rFonts w:cs="Calibri"/>
                <w:sz w:val="18"/>
                <w:szCs w:val="18"/>
              </w:rPr>
              <w:t>PNJN GP gr.B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Katarzyna Ochmańska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b5z4lm7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PNJN GP gr.C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Katarzyna Ochmańska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6kov80q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 xml:space="preserve">Gramatyka opisowa wykład 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Anna Pilarski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qlguzhy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Gramatyka opisowa ćw. gr. I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Anna Pilarski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hr3dn3v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Gramatyka opisowa ćw. gr. II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Anna Pilarski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k33rfv0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HLN wykład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Dorota Sośnicka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djpnkzd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 xml:space="preserve">HLN ćw. gr. I 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Joanna Sumbor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4u5s3mx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HLN ćw. gr. II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Joanna Sumbor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cqag7vf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Język gosp.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Magdalena Lisiecka- Czop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31ka5wm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Język gosp.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Emil Lesner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7c4pp8v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Teoria przekładu wykład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Tomasz Szutkowski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g6et4vw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Tłumaczenia pisemne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Anna Porchawka-Mulicka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pbp3hv1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Pedagogika ogólna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Kopaczewska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mjxxsry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Psychologia ogólna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Matys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eu8me13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Emisja głosu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Leonarda Mariak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</w:rPr>
            </w:pPr>
            <w:r w:rsidRPr="00740A74">
              <w:rPr>
                <w:rFonts w:cs="Calibri"/>
              </w:rPr>
              <w:t>ph1yo48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Wprowadz. do probl. akwizycji języka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prof. Krzysztof Nerlicki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36kaizu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Język angielski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mgr Cypryańska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4cary09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Język hiszpański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Wahl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1z04cli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 xml:space="preserve">Język włoski 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Bocian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8kagihj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Podstawy ekonomii i zarządzania</w:t>
            </w: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dr  Sandra Misiak -Kwit</w:t>
            </w: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efag70k</w:t>
            </w:r>
          </w:p>
        </w:tc>
      </w:tr>
      <w:tr w:rsidR="00E54A12" w:rsidRPr="00740A74" w:rsidTr="00740A74">
        <w:tc>
          <w:tcPr>
            <w:tcW w:w="575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0A74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3682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58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3" w:type="dxa"/>
          </w:tcPr>
          <w:p w:rsidR="00E54A12" w:rsidRPr="00740A74" w:rsidRDefault="00E54A12" w:rsidP="00740A7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E54A12" w:rsidRPr="00701A5D" w:rsidRDefault="00E54A12" w:rsidP="00701A5D">
      <w:pPr>
        <w:rPr>
          <w:rFonts w:cs="Calibri"/>
          <w:sz w:val="18"/>
          <w:szCs w:val="18"/>
        </w:rPr>
      </w:pPr>
    </w:p>
    <w:sectPr w:rsidR="00E54A12" w:rsidRPr="00701A5D" w:rsidSect="0094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3445B"/>
    <w:rsid w:val="001B79FB"/>
    <w:rsid w:val="001D115C"/>
    <w:rsid w:val="002355A3"/>
    <w:rsid w:val="002B4D79"/>
    <w:rsid w:val="0069733A"/>
    <w:rsid w:val="00701A5D"/>
    <w:rsid w:val="007111B4"/>
    <w:rsid w:val="00740A74"/>
    <w:rsid w:val="007B5514"/>
    <w:rsid w:val="00947F9D"/>
    <w:rsid w:val="009C2840"/>
    <w:rsid w:val="00A336D3"/>
    <w:rsid w:val="00B46F0E"/>
    <w:rsid w:val="00B47391"/>
    <w:rsid w:val="00BE6C58"/>
    <w:rsid w:val="00C81F40"/>
    <w:rsid w:val="00C954FC"/>
    <w:rsid w:val="00CA167D"/>
    <w:rsid w:val="00DD2C36"/>
    <w:rsid w:val="00E129D0"/>
    <w:rsid w:val="00E45FFD"/>
    <w:rsid w:val="00E54A12"/>
    <w:rsid w:val="00EF5931"/>
    <w:rsid w:val="00F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1308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2020-10-18T09:59:00Z</dcterms:created>
  <dcterms:modified xsi:type="dcterms:W3CDTF">2020-10-18T09:59:00Z</dcterms:modified>
</cp:coreProperties>
</file>