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F5" w:rsidRPr="00701A5D" w:rsidRDefault="00960AF5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960AF5" w:rsidRDefault="00960AF5">
      <w:pPr>
        <w:rPr>
          <w:rFonts w:cs="Calibri"/>
          <w:b/>
          <w:sz w:val="18"/>
          <w:szCs w:val="18"/>
        </w:rPr>
      </w:pPr>
    </w:p>
    <w:p w:rsidR="00960AF5" w:rsidRPr="00701A5D" w:rsidRDefault="00960AF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Global </w:t>
      </w:r>
      <w:proofErr w:type="spellStart"/>
      <w:r>
        <w:rPr>
          <w:rFonts w:cs="Calibri"/>
          <w:sz w:val="18"/>
          <w:szCs w:val="18"/>
        </w:rPr>
        <w:t>Communication</w:t>
      </w:r>
      <w:proofErr w:type="spellEnd"/>
    </w:p>
    <w:p w:rsidR="00960AF5" w:rsidRDefault="00960AF5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</w:t>
      </w:r>
    </w:p>
    <w:p w:rsidR="00960AF5" w:rsidRPr="00701A5D" w:rsidRDefault="00960AF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III</w:t>
      </w:r>
    </w:p>
    <w:p w:rsidR="00960AF5" w:rsidRPr="00701A5D" w:rsidRDefault="00960AF5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8E34EF">
        <w:rPr>
          <w:rFonts w:cs="Calibri"/>
          <w:sz w:val="18"/>
          <w:szCs w:val="18"/>
          <w:u w:val="single"/>
        </w:rPr>
        <w:t>stacjonarna</w:t>
      </w:r>
      <w:r w:rsidRPr="00701A5D">
        <w:rPr>
          <w:rFonts w:cs="Calibri"/>
          <w:sz w:val="18"/>
          <w:szCs w:val="18"/>
        </w:rPr>
        <w:t xml:space="preserve"> 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960AF5" w:rsidRPr="00701A5D" w:rsidRDefault="00960AF5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686"/>
        <w:gridCol w:w="3260"/>
        <w:gridCol w:w="1985"/>
      </w:tblGrid>
      <w:tr w:rsidR="00960AF5" w:rsidRPr="00346F16" w:rsidTr="00346F16">
        <w:tc>
          <w:tcPr>
            <w:tcW w:w="567" w:type="dxa"/>
            <w:vAlign w:val="center"/>
          </w:tcPr>
          <w:p w:rsidR="00960AF5" w:rsidRPr="00346F16" w:rsidRDefault="00960AF5" w:rsidP="00346F1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46F16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960AF5" w:rsidRPr="00346F16" w:rsidRDefault="00960AF5" w:rsidP="00346F1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46F16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960AF5" w:rsidRPr="00346F16" w:rsidRDefault="00960AF5" w:rsidP="00346F1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46F16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960AF5" w:rsidRPr="00346F16" w:rsidRDefault="00960AF5" w:rsidP="00346F1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46F16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960AF5" w:rsidRPr="00346F16" w:rsidRDefault="00960AF5" w:rsidP="00346F1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46F16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346F16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Foregin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language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1: French</w:t>
            </w: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mgr Regina Ptak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9sz3v68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Foregin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language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1: German</w:t>
            </w: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Dorota Orsson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8no631f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Foregin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language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2: Russian</w:t>
            </w: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Lucyna Smędzik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i7w1kcu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Foregin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language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2: Spanish</w:t>
            </w: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346F16">
              <w:rPr>
                <w:rFonts w:cs="Calibri"/>
                <w:sz w:val="18"/>
                <w:szCs w:val="18"/>
              </w:rPr>
              <w:t>dr Jolanta Sypiańska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lang w:val="en-GB"/>
              </w:rPr>
            </w:pPr>
            <w:r w:rsidRPr="00346F16">
              <w:rPr>
                <w:rFonts w:cs="Calibri"/>
                <w:lang w:val="en-GB"/>
              </w:rPr>
              <w:t>tphfrz7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  <w:lang w:val="en-GB"/>
              </w:rPr>
            </w:pPr>
            <w:r w:rsidRPr="00346F16">
              <w:rPr>
                <w:rFonts w:cs="Calibri"/>
                <w:sz w:val="18"/>
                <w:szCs w:val="18"/>
                <w:lang w:val="en-GB"/>
              </w:rPr>
              <w:t>Contemporary and Historical Cultural Realities of the Polish Speaking Communities in the European Context</w:t>
            </w: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  <w:lang w:val="en-GB"/>
              </w:rPr>
              <w:t>dr Anna Łakowicz-Dopiera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7ces8fh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 xml:space="preserve">Language of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mgr Marcin Izmajłowicz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549s4b4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Oral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and Presentation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3260" w:type="dxa"/>
          </w:tcPr>
          <w:p w:rsidR="00960AF5" w:rsidRPr="00346F16" w:rsidRDefault="004348D3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mgr Beata Jasiukiewicz</w:t>
            </w:r>
          </w:p>
        </w:tc>
        <w:tc>
          <w:tcPr>
            <w:tcW w:w="1985" w:type="dxa"/>
          </w:tcPr>
          <w:p w:rsidR="00960AF5" w:rsidRPr="00346F16" w:rsidRDefault="00987B67" w:rsidP="00346F16">
            <w:pPr>
              <w:spacing w:after="0" w:line="240" w:lineRule="auto"/>
              <w:rPr>
                <w:rFonts w:cs="Calibri"/>
              </w:rPr>
            </w:pPr>
            <w:r w:rsidRPr="00987B67">
              <w:rPr>
                <w:rFonts w:cs="Calibri"/>
              </w:rPr>
              <w:t>wxs7i8e</w:t>
            </w:r>
            <w:bookmarkStart w:id="0" w:name="_GoBack"/>
            <w:bookmarkEnd w:id="0"/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Sociolinguistics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of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minority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languages</w:t>
            </w:r>
            <w:proofErr w:type="spellEnd"/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hab. Agnieszka Stępkowska, prof. US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proofErr w:type="spellStart"/>
            <w:r w:rsidRPr="00346F16">
              <w:rPr>
                <w:rFonts w:cs="Calibri"/>
              </w:rPr>
              <w:t>cxrcmhw</w:t>
            </w:r>
            <w:proofErr w:type="spellEnd"/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 xml:space="preserve">BA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Jolanta Sypiańska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qpab1vz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 xml:space="preserve">BA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seminar</w:t>
            </w:r>
            <w:proofErr w:type="spellEnd"/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Ewa Glapka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mvrze5g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Legal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English</w:t>
            </w: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hab. K. Jaworska-Biskup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d0b7z52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46F16">
              <w:rPr>
                <w:rFonts w:cs="Calibri"/>
                <w:sz w:val="18"/>
                <w:szCs w:val="18"/>
              </w:rPr>
              <w:t>Communication</w:t>
            </w:r>
            <w:proofErr w:type="spellEnd"/>
            <w:r w:rsidRPr="00346F16">
              <w:rPr>
                <w:rFonts w:cs="Calibri"/>
                <w:sz w:val="18"/>
                <w:szCs w:val="18"/>
              </w:rPr>
              <w:t xml:space="preserve"> in EU </w:t>
            </w:r>
            <w:proofErr w:type="spellStart"/>
            <w:r w:rsidRPr="00346F16">
              <w:rPr>
                <w:rFonts w:cs="Calibri"/>
                <w:sz w:val="18"/>
                <w:szCs w:val="18"/>
              </w:rPr>
              <w:t>institutions</w:t>
            </w:r>
            <w:proofErr w:type="spellEnd"/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dr hab. K. Jaworska-Biskup</w:t>
            </w: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  <w:r w:rsidRPr="00346F16">
              <w:rPr>
                <w:rFonts w:cs="Calibri"/>
              </w:rPr>
              <w:t>yc22m5y</w:t>
            </w: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  <w:tr w:rsidR="00960AF5" w:rsidRPr="00346F16" w:rsidTr="00346F16">
        <w:tc>
          <w:tcPr>
            <w:tcW w:w="567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46F1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0AF5" w:rsidRPr="00346F16" w:rsidRDefault="00960AF5" w:rsidP="00346F1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960AF5" w:rsidRPr="00701A5D" w:rsidRDefault="00960AF5" w:rsidP="00701A5D">
      <w:pPr>
        <w:rPr>
          <w:rFonts w:cs="Calibri"/>
          <w:sz w:val="18"/>
          <w:szCs w:val="18"/>
        </w:rPr>
      </w:pPr>
    </w:p>
    <w:sectPr w:rsidR="00960AF5" w:rsidRPr="00701A5D" w:rsidSect="005D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165741"/>
    <w:rsid w:val="001E238A"/>
    <w:rsid w:val="00346F16"/>
    <w:rsid w:val="004348D3"/>
    <w:rsid w:val="00513EA8"/>
    <w:rsid w:val="005D6C89"/>
    <w:rsid w:val="00701A5D"/>
    <w:rsid w:val="007D7A67"/>
    <w:rsid w:val="008124D8"/>
    <w:rsid w:val="008A639D"/>
    <w:rsid w:val="008C05FA"/>
    <w:rsid w:val="008E34EF"/>
    <w:rsid w:val="008E5BFC"/>
    <w:rsid w:val="00960AF5"/>
    <w:rsid w:val="00987B67"/>
    <w:rsid w:val="009925D6"/>
    <w:rsid w:val="00A228DE"/>
    <w:rsid w:val="00A336D3"/>
    <w:rsid w:val="00BE6C58"/>
    <w:rsid w:val="00CA167D"/>
    <w:rsid w:val="00CE786F"/>
    <w:rsid w:val="00E31715"/>
    <w:rsid w:val="00F2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B5C030-0B77-4E3C-86CC-1822338A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8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Company>usz.edu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5</cp:revision>
  <dcterms:created xsi:type="dcterms:W3CDTF">2020-10-18T09:47:00Z</dcterms:created>
  <dcterms:modified xsi:type="dcterms:W3CDTF">2020-11-12T09:47:00Z</dcterms:modified>
</cp:coreProperties>
</file>